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FA2" w:rsidRPr="006C60F5" w:rsidRDefault="00243FA2" w:rsidP="006C60F5">
      <w:pPr>
        <w:pStyle w:val="a3"/>
        <w:spacing w:before="0" w:beforeAutospacing="0" w:after="0" w:afterAutospacing="0"/>
        <w:ind w:firstLine="709"/>
        <w:jc w:val="center"/>
        <w:textAlignment w:val="top"/>
        <w:rPr>
          <w:b/>
          <w:sz w:val="28"/>
          <w:szCs w:val="28"/>
        </w:rPr>
      </w:pPr>
      <w:r w:rsidRPr="006C60F5">
        <w:rPr>
          <w:b/>
          <w:sz w:val="28"/>
          <w:szCs w:val="28"/>
        </w:rPr>
        <w:t>Отчет главы Администрации</w:t>
      </w:r>
    </w:p>
    <w:p w:rsidR="00243FA2" w:rsidRPr="006C60F5" w:rsidRDefault="00243FA2" w:rsidP="006C60F5">
      <w:pPr>
        <w:pStyle w:val="a3"/>
        <w:spacing w:before="0" w:beforeAutospacing="0" w:after="0" w:afterAutospacing="0"/>
        <w:ind w:firstLine="709"/>
        <w:jc w:val="center"/>
        <w:textAlignment w:val="top"/>
        <w:rPr>
          <w:b/>
          <w:sz w:val="28"/>
          <w:szCs w:val="28"/>
        </w:rPr>
      </w:pPr>
      <w:r w:rsidRPr="006C60F5">
        <w:rPr>
          <w:b/>
          <w:sz w:val="28"/>
          <w:szCs w:val="28"/>
        </w:rPr>
        <w:t>«О деятельности</w:t>
      </w:r>
      <w:r w:rsidR="006C60F5" w:rsidRPr="006C60F5">
        <w:rPr>
          <w:b/>
          <w:sz w:val="28"/>
          <w:szCs w:val="28"/>
        </w:rPr>
        <w:t xml:space="preserve"> по противодействию коррупции в Администрации Верхнекундрюченского сельского поселения»</w:t>
      </w:r>
    </w:p>
    <w:p w:rsidR="00000575" w:rsidRPr="00EA0BDC" w:rsidRDefault="00000575" w:rsidP="00000575">
      <w:pPr>
        <w:pStyle w:val="a3"/>
        <w:ind w:firstLine="708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>В своей деятельности по противодействию коррупции Администрация Верхнекундрюченского сельского поселения руководствуется действующим законодательством РФ (Федеральным законом от 25.12.2008 года №273-ФЗ «О противодействии коррупции», и Областным законом 12.05.2009 года №218-ЗС «О противодействии коррупции в Ростовской области»).</w:t>
      </w:r>
    </w:p>
    <w:p w:rsidR="00000575" w:rsidRPr="00EA0BDC" w:rsidRDefault="006C60F5" w:rsidP="006C60F5">
      <w:pPr>
        <w:pStyle w:val="a3"/>
        <w:spacing w:before="0" w:beforeAutospacing="0" w:after="0" w:afterAutospacing="0"/>
        <w:ind w:firstLine="708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>В администрации п</w:t>
      </w:r>
      <w:r w:rsidR="00000575" w:rsidRPr="00EA0BDC">
        <w:rPr>
          <w:color w:val="1F0E05"/>
          <w:sz w:val="28"/>
          <w:szCs w:val="28"/>
        </w:rPr>
        <w:t>риняты</w:t>
      </w:r>
      <w:r w:rsidR="00267B2C" w:rsidRPr="00EA0BDC">
        <w:rPr>
          <w:color w:val="1F0E05"/>
          <w:sz w:val="28"/>
          <w:szCs w:val="28"/>
        </w:rPr>
        <w:t xml:space="preserve"> </w:t>
      </w:r>
      <w:r w:rsidR="00000575" w:rsidRPr="00EA0BDC">
        <w:rPr>
          <w:color w:val="1F0E05"/>
          <w:sz w:val="28"/>
          <w:szCs w:val="28"/>
        </w:rPr>
        <w:t xml:space="preserve"> все необходимые </w:t>
      </w:r>
      <w:r w:rsidR="00267B2C" w:rsidRPr="00EA0BDC">
        <w:rPr>
          <w:color w:val="1F0E05"/>
          <w:sz w:val="28"/>
          <w:szCs w:val="28"/>
        </w:rPr>
        <w:t>нормативно-правовые акты</w:t>
      </w:r>
      <w:r w:rsidR="00000575" w:rsidRPr="00EA0BDC">
        <w:rPr>
          <w:color w:val="1F0E05"/>
          <w:sz w:val="28"/>
          <w:szCs w:val="28"/>
        </w:rPr>
        <w:t xml:space="preserve"> в области противодействия коррупции, которые актуализируются в соответствии с изменениями действующего законодательства. </w:t>
      </w:r>
    </w:p>
    <w:p w:rsidR="00000575" w:rsidRPr="00EA0BDC" w:rsidRDefault="00000575" w:rsidP="006C60F5">
      <w:pPr>
        <w:pStyle w:val="a3"/>
        <w:spacing w:before="0" w:beforeAutospacing="0" w:after="0" w:afterAutospacing="0"/>
        <w:ind w:firstLine="360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 xml:space="preserve">С целью предупреждения коррупции, утверждены сферы деятельности Администрации поселения, для которых разработаны </w:t>
      </w:r>
      <w:proofErr w:type="spellStart"/>
      <w:r w:rsidRPr="00EA0BDC">
        <w:rPr>
          <w:color w:val="1F0E05"/>
          <w:sz w:val="28"/>
          <w:szCs w:val="28"/>
        </w:rPr>
        <w:t>антикоррупционные</w:t>
      </w:r>
      <w:proofErr w:type="spellEnd"/>
      <w:r w:rsidRPr="00EA0BDC">
        <w:rPr>
          <w:color w:val="1F0E05"/>
          <w:sz w:val="28"/>
          <w:szCs w:val="28"/>
        </w:rPr>
        <w:t xml:space="preserve"> стандарты, в которых устанавливаются запреты, ограничения и дозволения:</w:t>
      </w:r>
    </w:p>
    <w:p w:rsidR="00000575" w:rsidRPr="00EA0BDC" w:rsidRDefault="00000575" w:rsidP="00267B2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>формирование, утверждение и исполнение местного бюджета;</w:t>
      </w:r>
    </w:p>
    <w:p w:rsidR="00000575" w:rsidRPr="00EA0BDC" w:rsidRDefault="00000575" w:rsidP="00267B2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>управление и распоряжение муниципальным имуществом, в том числе приватизация имущества, совершение сделок с ним, управление и распоряжение земельными участками, находящимися в муниципальной собственности, а также распоряжение земельными участками, государственная собственность на которые не разграничена;</w:t>
      </w:r>
    </w:p>
    <w:p w:rsidR="00000575" w:rsidRPr="00EA0BDC" w:rsidRDefault="00000575" w:rsidP="00267B2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 xml:space="preserve"> организация закупок для муниципальных нужд;</w:t>
      </w:r>
    </w:p>
    <w:p w:rsidR="00000575" w:rsidRPr="00EA0BDC" w:rsidRDefault="00267B2C" w:rsidP="00267B2C">
      <w:pPr>
        <w:pStyle w:val="a3"/>
        <w:numPr>
          <w:ilvl w:val="0"/>
          <w:numId w:val="1"/>
        </w:numPr>
        <w:spacing w:before="0" w:beforeAutospacing="0" w:after="0" w:afterAutospacing="0"/>
        <w:jc w:val="both"/>
        <w:textAlignment w:val="top"/>
        <w:rPr>
          <w:color w:val="1F0E05"/>
          <w:sz w:val="28"/>
          <w:szCs w:val="28"/>
        </w:rPr>
      </w:pPr>
      <w:r w:rsidRPr="00EA0BDC">
        <w:rPr>
          <w:color w:val="1F0E05"/>
          <w:sz w:val="28"/>
          <w:szCs w:val="28"/>
        </w:rPr>
        <w:t>но</w:t>
      </w:r>
      <w:r w:rsidR="00000575" w:rsidRPr="00EA0BDC">
        <w:rPr>
          <w:color w:val="1F0E05"/>
          <w:sz w:val="28"/>
          <w:szCs w:val="28"/>
        </w:rPr>
        <w:t>рмотворческая деятельность Администрации поселения.</w:t>
      </w:r>
    </w:p>
    <w:p w:rsidR="00987789" w:rsidRPr="00EA0BDC" w:rsidRDefault="00987789" w:rsidP="00987789">
      <w:pPr>
        <w:pStyle w:val="a3"/>
        <w:spacing w:before="0" w:beforeAutospacing="0" w:after="0" w:afterAutospacing="0"/>
        <w:ind w:left="720"/>
        <w:jc w:val="both"/>
        <w:textAlignment w:val="top"/>
        <w:rPr>
          <w:color w:val="1F0E05"/>
          <w:sz w:val="28"/>
          <w:szCs w:val="28"/>
        </w:rPr>
      </w:pPr>
    </w:p>
    <w:p w:rsidR="00F07BD5" w:rsidRPr="00EA0BDC" w:rsidRDefault="00000575" w:rsidP="006C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hAnsi="Times New Roman" w:cs="Times New Roman"/>
          <w:sz w:val="28"/>
          <w:szCs w:val="28"/>
        </w:rPr>
        <w:t xml:space="preserve"> С целью исполнения требований Федерального закона № 273-ФЗ «О противодействии коррупции», распоряжением Администрации назначен специалист ответственный за работу по профилактике коррупционных правонарушений в Администрации</w:t>
      </w:r>
      <w:r w:rsidR="00F07BD5" w:rsidRPr="00EA0BDC">
        <w:rPr>
          <w:rFonts w:ascii="Times New Roman" w:hAnsi="Times New Roman" w:cs="Times New Roman"/>
          <w:sz w:val="28"/>
          <w:szCs w:val="28"/>
        </w:rPr>
        <w:t>, которым</w:t>
      </w:r>
      <w:r w:rsidR="00F07BD5"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оказывается консультативная помощь служащим по вопросам, связанным с применением на практике требований к служебному поведению, и общих принципов служебного поведения служащих:</w:t>
      </w:r>
    </w:p>
    <w:p w:rsidR="00F07BD5" w:rsidRPr="00EA0BDC" w:rsidRDefault="00F07BD5" w:rsidP="006C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соблюдения установленных ограничений и запретов, а также требований о предотвращении или урегулировании конфликта интересов;</w:t>
      </w:r>
    </w:p>
    <w:p w:rsidR="00F07BD5" w:rsidRPr="00EA0BDC" w:rsidRDefault="00F07BD5" w:rsidP="006C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предоставления сведений о расходах;</w:t>
      </w:r>
    </w:p>
    <w:p w:rsidR="00F07BD5" w:rsidRPr="00EA0BDC" w:rsidRDefault="00F07BD5" w:rsidP="006C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уведомления о фактах обращений в целях склонения их к совершению коррупционных правонарушений;</w:t>
      </w:r>
    </w:p>
    <w:p w:rsidR="00000575" w:rsidRPr="00EA0BDC" w:rsidRDefault="00F07BD5" w:rsidP="006C60F5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A0BDC">
        <w:rPr>
          <w:sz w:val="28"/>
          <w:szCs w:val="28"/>
        </w:rPr>
        <w:t>- соблюдения гражданами, замещавшими должности муниципальной службы, ограничений при заключении ими после ухода с муниципальной службы трудового договора или гражданско-правового договора в случаях,</w:t>
      </w:r>
      <w:r w:rsidR="00BA3ECA" w:rsidRPr="00EA0BDC">
        <w:rPr>
          <w:sz w:val="28"/>
          <w:szCs w:val="28"/>
        </w:rPr>
        <w:t xml:space="preserve"> предусмотренных законодательством.</w:t>
      </w:r>
    </w:p>
    <w:p w:rsidR="00E916FF" w:rsidRPr="00EA0BDC" w:rsidRDefault="006C60F5" w:rsidP="006C60F5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BDC">
        <w:rPr>
          <w:rFonts w:ascii="Times New Roman" w:hAnsi="Times New Roman" w:cs="Times New Roman"/>
          <w:sz w:val="28"/>
          <w:szCs w:val="28"/>
        </w:rPr>
        <w:t xml:space="preserve">     </w:t>
      </w:r>
      <w:r w:rsidR="00E916FF" w:rsidRPr="00EA0BDC">
        <w:rPr>
          <w:rFonts w:ascii="Times New Roman" w:hAnsi="Times New Roman" w:cs="Times New Roman"/>
          <w:sz w:val="28"/>
          <w:szCs w:val="28"/>
        </w:rPr>
        <w:t xml:space="preserve">За 2020 год проведено 3 мероприятия </w:t>
      </w:r>
      <w:proofErr w:type="spellStart"/>
      <w:r w:rsidR="00E916FF" w:rsidRPr="00EA0BDC">
        <w:rPr>
          <w:rFonts w:ascii="Times New Roman" w:hAnsi="Times New Roman" w:cs="Times New Roman"/>
          <w:sz w:val="28"/>
          <w:szCs w:val="28"/>
        </w:rPr>
        <w:t>антикоррупционой</w:t>
      </w:r>
      <w:proofErr w:type="spellEnd"/>
      <w:r w:rsidR="00E916FF" w:rsidRPr="00EA0BDC">
        <w:rPr>
          <w:rFonts w:ascii="Times New Roman" w:hAnsi="Times New Roman" w:cs="Times New Roman"/>
          <w:sz w:val="28"/>
          <w:szCs w:val="28"/>
        </w:rPr>
        <w:t xml:space="preserve"> направленности </w:t>
      </w:r>
    </w:p>
    <w:p w:rsidR="00E916FF" w:rsidRPr="00EA0BDC" w:rsidRDefault="00E916FF" w:rsidP="006C60F5">
      <w:pPr>
        <w:tabs>
          <w:tab w:val="left" w:pos="297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EA0BDC">
        <w:rPr>
          <w:rFonts w:ascii="Times New Roman" w:hAnsi="Times New Roman" w:cs="Times New Roman"/>
          <w:sz w:val="28"/>
          <w:szCs w:val="28"/>
        </w:rPr>
        <w:t xml:space="preserve">(круглый стол </w:t>
      </w:r>
      <w:r w:rsidR="006C60F5" w:rsidRPr="00EA0BDC">
        <w:rPr>
          <w:rFonts w:ascii="Times New Roman" w:hAnsi="Times New Roman" w:cs="Times New Roman"/>
          <w:sz w:val="28"/>
          <w:szCs w:val="28"/>
        </w:rPr>
        <w:t xml:space="preserve"> на тему:</w:t>
      </w:r>
      <w:proofErr w:type="gramEnd"/>
      <w:r w:rsidR="006C60F5" w:rsidRPr="00EA0B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0BDC">
        <w:rPr>
          <w:rFonts w:ascii="Times New Roman" w:hAnsi="Times New Roman" w:cs="Times New Roman"/>
          <w:sz w:val="28"/>
          <w:szCs w:val="28"/>
        </w:rPr>
        <w:t>«</w:t>
      </w:r>
      <w:r w:rsidRPr="00EA0BDC">
        <w:rPr>
          <w:rFonts w:ascii="Times New Roman" w:eastAsia="Calibri" w:hAnsi="Times New Roman" w:cs="Times New Roman"/>
          <w:sz w:val="28"/>
          <w:szCs w:val="28"/>
        </w:rPr>
        <w:t>Основные понятия закона</w:t>
      </w:r>
      <w:r w:rsidRPr="00EA0B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«О противодействии коррупции</w:t>
      </w:r>
      <w:r w:rsidR="006C60F5" w:rsidRPr="00EA0BDC">
        <w:rPr>
          <w:rFonts w:ascii="Times New Roman" w:eastAsia="Calibri" w:hAnsi="Times New Roman" w:cs="Times New Roman"/>
          <w:sz w:val="28"/>
          <w:szCs w:val="28"/>
        </w:rPr>
        <w:t>»</w:t>
      </w:r>
      <w:r w:rsidRPr="00EA0B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0BD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Правовая основа противодействия коррупции.</w:t>
      </w:r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», подготовка памяток по </w:t>
      </w:r>
      <w:proofErr w:type="spellStart"/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>антикоррупционной</w:t>
      </w:r>
      <w:proofErr w:type="spellEnd"/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тематике, консультация муниципальных служащих по </w:t>
      </w:r>
      <w:proofErr w:type="spellStart"/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>антикоррупционному</w:t>
      </w:r>
      <w:proofErr w:type="spellEnd"/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поведению)</w:t>
      </w:r>
      <w:proofErr w:type="gramEnd"/>
    </w:p>
    <w:p w:rsidR="00C81088" w:rsidRPr="00EA0BDC" w:rsidRDefault="00243FA2" w:rsidP="00E916FF">
      <w:pPr>
        <w:tabs>
          <w:tab w:val="left" w:pos="29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A0BD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C81088" w:rsidRPr="00EA0BDC">
        <w:rPr>
          <w:rFonts w:ascii="Times New Roman" w:hAnsi="Times New Roman" w:cs="Times New Roman"/>
          <w:sz w:val="28"/>
          <w:szCs w:val="28"/>
        </w:rPr>
        <w:t>В 2020 году проведен  мониторинг общественного мнения по вопросам коррупции в Усть-Донецком районе. В анкетировании приняли участие 96 человек, из них: 48% считают, что уровень коррупции низкий, 15%-средний, 5% высокий, 28  % затруднялись ответить; 53% жителей считают работу органов власти положительной, 7% отрицательной, 36 % затруднялись ответить.</w:t>
      </w:r>
    </w:p>
    <w:p w:rsidR="00243FA2" w:rsidRPr="00EA0BDC" w:rsidRDefault="00243FA2" w:rsidP="00E916FF">
      <w:pPr>
        <w:tabs>
          <w:tab w:val="left" w:pos="2970"/>
        </w:tabs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A0BDC">
        <w:rPr>
          <w:rFonts w:ascii="Times New Roman" w:hAnsi="Times New Roman" w:cs="Times New Roman"/>
          <w:sz w:val="28"/>
          <w:szCs w:val="28"/>
        </w:rPr>
        <w:t xml:space="preserve">   Ежегодно проводится анкетирование муниципальных служащих н</w:t>
      </w:r>
      <w:r w:rsidR="006C60F5" w:rsidRPr="00EA0BDC">
        <w:rPr>
          <w:rFonts w:ascii="Times New Roman" w:hAnsi="Times New Roman" w:cs="Times New Roman"/>
          <w:sz w:val="28"/>
          <w:szCs w:val="28"/>
        </w:rPr>
        <w:t xml:space="preserve">а предмет выявления </w:t>
      </w:r>
      <w:proofErr w:type="gramStart"/>
      <w:r w:rsidR="006C60F5" w:rsidRPr="00EA0BDC">
        <w:rPr>
          <w:rFonts w:ascii="Times New Roman" w:hAnsi="Times New Roman" w:cs="Times New Roman"/>
          <w:sz w:val="28"/>
          <w:szCs w:val="28"/>
        </w:rPr>
        <w:t>скрытой</w:t>
      </w:r>
      <w:proofErr w:type="gramEnd"/>
      <w:r w:rsidR="006C60F5" w:rsidRPr="00EA0BDC">
        <w:rPr>
          <w:rFonts w:ascii="Times New Roman" w:hAnsi="Times New Roman" w:cs="Times New Roman"/>
          <w:sz w:val="28"/>
          <w:szCs w:val="28"/>
        </w:rPr>
        <w:t xml:space="preserve"> аффи</w:t>
      </w:r>
      <w:r w:rsidRPr="00EA0BDC">
        <w:rPr>
          <w:rFonts w:ascii="Times New Roman" w:hAnsi="Times New Roman" w:cs="Times New Roman"/>
          <w:sz w:val="28"/>
          <w:szCs w:val="28"/>
        </w:rPr>
        <w:t xml:space="preserve">лированности. </w:t>
      </w:r>
      <w:r w:rsidR="00BF00F8"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Фактов скрытой </w:t>
      </w:r>
      <w:proofErr w:type="spellStart"/>
      <w:r w:rsidR="00BF00F8"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>аффилированности</w:t>
      </w:r>
      <w:proofErr w:type="spellEnd"/>
      <w:r w:rsidR="00BF00F8"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 выявлено</w:t>
      </w:r>
      <w:proofErr w:type="gramStart"/>
      <w:r w:rsidR="00BF00F8"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A0BD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EA0BDC">
        <w:rPr>
          <w:rFonts w:ascii="Times New Roman" w:hAnsi="Times New Roman" w:cs="Times New Roman"/>
          <w:sz w:val="28"/>
          <w:szCs w:val="28"/>
        </w:rPr>
        <w:t>ведомлений  о возникновении личной заинтересованности при исполнении должностных обязанностей, которая приводит или может привести к конфликту интересов 2020 году  не поступало</w:t>
      </w:r>
      <w:r w:rsidRPr="00EA0BD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В соответствии со статьей 8 Федерального закона «О противодействии коррупции», муниципальными служащими Администрации и депутатами Собрания депутатов Верхнекундрюченского сельского поселения предоставлены сведения о доходах, об имуществе, обязательствах имущественного характера своих, супругов и несовершеннолетних детей, за 201</w:t>
      </w:r>
      <w:r w:rsidR="005F7E8D" w:rsidRPr="00EA0BDC">
        <w:rPr>
          <w:color w:val="333333"/>
          <w:sz w:val="28"/>
          <w:szCs w:val="28"/>
        </w:rPr>
        <w:t>9</w:t>
      </w:r>
      <w:r w:rsidRPr="00EA0BDC">
        <w:rPr>
          <w:color w:val="333333"/>
          <w:sz w:val="28"/>
          <w:szCs w:val="28"/>
        </w:rPr>
        <w:t xml:space="preserve"> год. Сведения предоставлены в полном объеме, в срок, установленный законодательством, и размещены на официальном сайте Администрации Верхнекундрюченского сельского поселения.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Сведения о доходах депутатов Собрания депутатов Верхнекундрюченского сельского поселения направлены в адрес Управления по противодействию коррупции при Губернаторе Ростовской области.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FF0000"/>
          <w:sz w:val="28"/>
          <w:szCs w:val="28"/>
        </w:rPr>
      </w:pPr>
      <w:r w:rsidRPr="00EA0BDC">
        <w:rPr>
          <w:color w:val="333333"/>
          <w:sz w:val="28"/>
          <w:szCs w:val="28"/>
        </w:rPr>
        <w:t>В Администрации поселения проведен анализ сведений о доходах муниципальных служащих Администрации Верхнекундрюченского сельского поселения. Анализ проводился в соответствии с требованиями, утверждёнными Приказом Министерства труда и социальной защиты Российской Федерации. Правовых оснований для проведения проверок не выявлено.</w:t>
      </w:r>
      <w:r w:rsidR="00B84A1F" w:rsidRPr="00EA0BDC">
        <w:rPr>
          <w:color w:val="333333"/>
          <w:sz w:val="28"/>
          <w:szCs w:val="28"/>
        </w:rPr>
        <w:t xml:space="preserve"> </w:t>
      </w:r>
      <w:r w:rsidR="00B84A1F" w:rsidRPr="00EA0BDC">
        <w:rPr>
          <w:sz w:val="28"/>
          <w:szCs w:val="28"/>
        </w:rPr>
        <w:t>Замечаний от прокуратуры по заполнению справок о доходах, расходах муниципальных служащих и депутатов поселения за  2019 год не поступало.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Нормативно правовыми актами Администрации Верхнекундрюченского сельского поселения утверждены: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- Порядок размещения сведений о доходах, об имуществе и обязательствах имущественного характера муниципальных служащих и членов их семей на официальном сайте Администрации Верхнекундрюченского сельского поселения и предоставления этих сведений средствам массовой информации для опубликования.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 xml:space="preserve">- Памятка муниципальным служащим Администрации Верхнекундрюченского сельского поселения по недопущению ситуаций </w:t>
      </w:r>
      <w:r w:rsidRPr="00EA0BDC">
        <w:rPr>
          <w:color w:val="333333"/>
          <w:sz w:val="28"/>
          <w:szCs w:val="28"/>
        </w:rPr>
        <w:lastRenderedPageBreak/>
        <w:t>конфликта интересов на муниципальной службе и порядку их урегулирования.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- Положение о порядке уведомления главы Администрации Верхнекундрюченского сельского поселения о фактах обращения в целях склонения муниципальных служащих к совершению коррупционных правонарушений.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- Перечень должностей муниципальной службы, на которые распространяются ограничения, предусмотренные ст.12 Федерального закона от 25.12.2008 г №273-ФЗ «О противодействии коррупции».</w:t>
      </w:r>
    </w:p>
    <w:p w:rsidR="00BA3ECA" w:rsidRPr="00EA0BDC" w:rsidRDefault="00BA3ECA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Определен перечень должностей муниципальной службы, при назначении на которые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к ним относится глава Администрации, начальник сектора экономики и финансов, главный бухгалтер, ведущий специалист, специалист.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Все муниципальные служащие Администрации Верхнекундрюченского сельского поселения под роспись ознакомлены со ст.12 Федерального закона от 25.12.2008 г №273-ФЗ «О противодействии коррупции» об ограничениях, запретах и обязанностях, налагаемых на муниципальных служащих при исполнении ими своих должностных обязанностей. При поступлении на муниципальную службу новые сотрудники также под роспись знакомятся с положениями ст.12 Федерального закона от 25.12.2008 г №273-ФЗ «О противодействии коррупции».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Случаев несоблюдения муниципальными служащими ограничений и запретов, требований о предотвращении и (или) урегулировании конфликта интересов, неисполнения обязанностей, установленных в целях противодействия коррупции, в Администрации Верхнекундрюченского сельского поселения не выявлено. К дисциплинарной ответственности, за данные виды нарушений в 20</w:t>
      </w:r>
      <w:r w:rsidR="005F7E8D" w:rsidRPr="00EA0BDC">
        <w:rPr>
          <w:color w:val="333333"/>
          <w:sz w:val="28"/>
          <w:szCs w:val="28"/>
        </w:rPr>
        <w:t>20</w:t>
      </w:r>
      <w:r w:rsidRPr="00EA0BDC">
        <w:rPr>
          <w:color w:val="333333"/>
          <w:sz w:val="28"/>
          <w:szCs w:val="28"/>
        </w:rPr>
        <w:t xml:space="preserve"> году никто не привлекался.</w:t>
      </w:r>
    </w:p>
    <w:p w:rsidR="00C35223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proofErr w:type="gramStart"/>
      <w:r w:rsidRPr="00EA0BDC">
        <w:rPr>
          <w:color w:val="333333"/>
          <w:sz w:val="28"/>
          <w:szCs w:val="28"/>
        </w:rPr>
        <w:t>С целью исполнения обязанности уведомления муниципальными служащими об обращениях в целях склонения их к совершению коррупционных правонарушений, постановлением Администрации Верхнекундрюченского сельского поселения «О комиссии по соблюдению требований к служебному поведению муниципальных служащих Администрации Верхнекундрюченского сельского поселения и урегулированию конфликта интересов»,  утвержден состав комиссии по урегулированию конфликта интересов Администрации Верхнекундрюченского сельского поселения, в количестве 7 человек.</w:t>
      </w:r>
      <w:proofErr w:type="gramEnd"/>
      <w:r w:rsidRPr="00EA0BDC">
        <w:rPr>
          <w:color w:val="333333"/>
          <w:sz w:val="28"/>
          <w:szCs w:val="28"/>
        </w:rPr>
        <w:t xml:space="preserve"> Председателем комиссии является начальник сектора экономики и финансов Администрации Верхнекундрюченского сельского поселения.</w:t>
      </w:r>
      <w:r w:rsidR="00E916FF" w:rsidRPr="00EA0BDC">
        <w:rPr>
          <w:color w:val="333333"/>
          <w:sz w:val="28"/>
          <w:szCs w:val="28"/>
        </w:rPr>
        <w:t xml:space="preserve"> За прошедший год было проведено 2 заседания комиссии по соблюдению требований к служебному поведению муниципальных служащих Администрации и урегулированию конфликта интересов. </w:t>
      </w:r>
    </w:p>
    <w:p w:rsidR="00C35223" w:rsidRPr="00EA0BDC" w:rsidRDefault="00C35223" w:rsidP="00C35223">
      <w:pPr>
        <w:pStyle w:val="a4"/>
        <w:numPr>
          <w:ilvl w:val="0"/>
          <w:numId w:val="3"/>
        </w:numPr>
        <w:spacing w:before="9" w:after="9" w:line="213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проведенном мониторинге исполнения муниципальными служащими Администрации Верхнекундрюченского сельского поселения  обязанности уведомлять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000575" w:rsidRPr="00EA0BDC" w:rsidRDefault="00C35223" w:rsidP="00C35223">
      <w:pPr>
        <w:pStyle w:val="a3"/>
        <w:numPr>
          <w:ilvl w:val="0"/>
          <w:numId w:val="3"/>
        </w:numPr>
        <w:spacing w:beforeAutospacing="0" w:afterAutospacing="0"/>
        <w:jc w:val="both"/>
        <w:rPr>
          <w:sz w:val="28"/>
          <w:szCs w:val="28"/>
        </w:rPr>
      </w:pPr>
      <w:r w:rsidRPr="00EA0BDC">
        <w:rPr>
          <w:sz w:val="28"/>
          <w:szCs w:val="28"/>
        </w:rPr>
        <w:t>Подведение итогов работы по представлению муниципальными служащими сведений о своих доходах, расходах,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 за 2019 год.</w:t>
      </w:r>
    </w:p>
    <w:p w:rsidR="00000575" w:rsidRPr="00EA0BDC" w:rsidRDefault="00045982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 xml:space="preserve">     </w:t>
      </w:r>
      <w:r w:rsidR="00000575" w:rsidRPr="00EA0BDC">
        <w:rPr>
          <w:color w:val="333333"/>
          <w:sz w:val="28"/>
          <w:szCs w:val="28"/>
        </w:rPr>
        <w:t xml:space="preserve">При осуществлении </w:t>
      </w:r>
      <w:proofErr w:type="spellStart"/>
      <w:r w:rsidR="00000575" w:rsidRPr="00EA0BDC">
        <w:rPr>
          <w:color w:val="333333"/>
          <w:sz w:val="28"/>
          <w:szCs w:val="28"/>
        </w:rPr>
        <w:t>антикоррупционной</w:t>
      </w:r>
      <w:proofErr w:type="spellEnd"/>
      <w:r w:rsidR="00000575" w:rsidRPr="00EA0BDC">
        <w:rPr>
          <w:color w:val="333333"/>
          <w:sz w:val="28"/>
          <w:szCs w:val="28"/>
        </w:rPr>
        <w:t xml:space="preserve"> работы, налажено взаимодействие с Прокуратурой </w:t>
      </w:r>
      <w:r w:rsidR="00F07BD5" w:rsidRPr="00EA0BDC">
        <w:rPr>
          <w:color w:val="333333"/>
          <w:sz w:val="28"/>
          <w:szCs w:val="28"/>
        </w:rPr>
        <w:t>Усть-Донецкого</w:t>
      </w:r>
      <w:r w:rsidR="00000575" w:rsidRPr="00EA0BDC">
        <w:rPr>
          <w:color w:val="333333"/>
          <w:sz w:val="28"/>
          <w:szCs w:val="28"/>
        </w:rPr>
        <w:t xml:space="preserve"> района. Ежемесячно направляются</w:t>
      </w:r>
      <w:r w:rsidR="00F01C22" w:rsidRPr="00EA0BDC">
        <w:rPr>
          <w:color w:val="333333"/>
          <w:sz w:val="28"/>
          <w:szCs w:val="28"/>
        </w:rPr>
        <w:t xml:space="preserve"> как проекты, так и</w:t>
      </w:r>
      <w:r w:rsidR="00000575" w:rsidRPr="00EA0BDC">
        <w:rPr>
          <w:color w:val="333333"/>
          <w:sz w:val="28"/>
          <w:szCs w:val="28"/>
        </w:rPr>
        <w:t xml:space="preserve"> принятые в Администрации </w:t>
      </w:r>
      <w:r w:rsidR="00243FA2" w:rsidRPr="00EA0BDC">
        <w:rPr>
          <w:color w:val="333333"/>
          <w:sz w:val="28"/>
          <w:szCs w:val="28"/>
        </w:rPr>
        <w:t>нормативно-правовые акты</w:t>
      </w:r>
      <w:r w:rsidR="00000575" w:rsidRPr="00EA0BDC">
        <w:rPr>
          <w:color w:val="333333"/>
          <w:sz w:val="28"/>
          <w:szCs w:val="28"/>
        </w:rPr>
        <w:t xml:space="preserve">, с целью проверки соответствия их требованиям законодательства Российской Федерации. В случае получения от органов прокуратуры </w:t>
      </w:r>
      <w:r w:rsidR="005238E4" w:rsidRPr="00EA0BDC">
        <w:rPr>
          <w:color w:val="333333"/>
          <w:sz w:val="28"/>
          <w:szCs w:val="28"/>
        </w:rPr>
        <w:t xml:space="preserve"> </w:t>
      </w:r>
      <w:r w:rsidR="00000575" w:rsidRPr="00EA0BDC">
        <w:rPr>
          <w:color w:val="333333"/>
          <w:sz w:val="28"/>
          <w:szCs w:val="28"/>
        </w:rPr>
        <w:t>Протестов на принятые НПА, или Представлений о нарушении законодательства при осуществлении полномочий органа местного самоуправления, проводится служебная проверка, выявляются лица, допустившие нарушение, принимается решение о привлечении их к дисциплинарной ответственности. О результатах принятых решений, органы прокуратуры информируются в установленные законодательством сроки.</w:t>
      </w:r>
      <w:r w:rsidR="00C35223" w:rsidRPr="00EA0BDC">
        <w:rPr>
          <w:color w:val="333333"/>
          <w:sz w:val="28"/>
          <w:szCs w:val="28"/>
        </w:rPr>
        <w:t xml:space="preserve"> </w:t>
      </w:r>
      <w:proofErr w:type="gramStart"/>
      <w:r w:rsidR="004166B3" w:rsidRPr="00EA0BDC">
        <w:rPr>
          <w:color w:val="333333"/>
          <w:sz w:val="28"/>
          <w:szCs w:val="28"/>
        </w:rPr>
        <w:t>(</w:t>
      </w:r>
      <w:r w:rsidR="00C35223" w:rsidRPr="00EA0BDC">
        <w:rPr>
          <w:color w:val="333333"/>
          <w:sz w:val="28"/>
          <w:szCs w:val="28"/>
        </w:rPr>
        <w:t>За</w:t>
      </w:r>
      <w:r w:rsidR="004166B3" w:rsidRPr="00EA0BDC">
        <w:rPr>
          <w:color w:val="333333"/>
          <w:sz w:val="28"/>
          <w:szCs w:val="28"/>
        </w:rPr>
        <w:t xml:space="preserve"> 2020 год был</w:t>
      </w:r>
      <w:r w:rsidR="005A458D" w:rsidRPr="00EA0BDC">
        <w:rPr>
          <w:color w:val="333333"/>
          <w:sz w:val="28"/>
          <w:szCs w:val="28"/>
        </w:rPr>
        <w:t>о</w:t>
      </w:r>
      <w:r w:rsidR="004166B3" w:rsidRPr="00EA0BDC">
        <w:rPr>
          <w:color w:val="333333"/>
          <w:sz w:val="28"/>
          <w:szCs w:val="28"/>
        </w:rPr>
        <w:t xml:space="preserve"> 1 представление об устранении нарушений законодательства о противодействии коррупции</w:t>
      </w:r>
      <w:r w:rsidR="005A458D" w:rsidRPr="00EA0BDC">
        <w:rPr>
          <w:color w:val="333333"/>
          <w:sz w:val="28"/>
          <w:szCs w:val="28"/>
        </w:rPr>
        <w:t>.</w:t>
      </w:r>
      <w:proofErr w:type="gramEnd"/>
      <w:r w:rsidR="005A458D" w:rsidRPr="00EA0BDC">
        <w:rPr>
          <w:color w:val="333333"/>
          <w:sz w:val="28"/>
          <w:szCs w:val="28"/>
        </w:rPr>
        <w:t xml:space="preserve"> </w:t>
      </w:r>
      <w:r w:rsidR="005238E4" w:rsidRPr="00EA0BDC">
        <w:rPr>
          <w:color w:val="333333"/>
          <w:sz w:val="28"/>
          <w:szCs w:val="28"/>
        </w:rPr>
        <w:t>(</w:t>
      </w:r>
      <w:r w:rsidR="005A458D" w:rsidRPr="00EA0BDC">
        <w:rPr>
          <w:color w:val="333333"/>
          <w:sz w:val="28"/>
          <w:szCs w:val="28"/>
        </w:rPr>
        <w:t>Не опубликованы сведения о численности муниципальных служащих с указанием фактических затрат на их денежное содержание)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На официальном сайте Администрации поселения сформирован раздел «Противодействие коррупции». В этом разделе размещены нормативные правовые и иные акты в сфере противодействия коррупции; методические материалы; рекомендации, памятки, образцы справок; новости по противодействию коррупции; сведения о доходах, расходах, об имуществе и обязател</w:t>
      </w:r>
      <w:r w:rsidR="00F07BD5" w:rsidRPr="00EA0BDC">
        <w:rPr>
          <w:color w:val="333333"/>
          <w:sz w:val="28"/>
          <w:szCs w:val="28"/>
        </w:rPr>
        <w:t xml:space="preserve">ьствах имущественного характера. </w:t>
      </w:r>
      <w:r w:rsidRPr="00EA0BDC">
        <w:rPr>
          <w:color w:val="333333"/>
          <w:sz w:val="28"/>
          <w:szCs w:val="28"/>
        </w:rPr>
        <w:t>Постоянно проводится работа по актуализации информации и наполнению подразделов, посвященных вопросам противодействия коррупции на сайте Администрации Верхнекундрюченского сельского поселения в соответствии с Приказом Министерства труда и социальной защиты Российской Федерации от 7 октября 2013г. №530н. Через официальный сайт Администрации Верхнекундрюченского поселения имеется возможность в электронном виде направить сообщение о факте коррупции.</w:t>
      </w:r>
    </w:p>
    <w:p w:rsidR="00000575" w:rsidRPr="00EA0BDC" w:rsidRDefault="00000575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>       В здании Администрации Верхнекундрюченского сельского поселения установлен ящик «Для обращений граждан по вопросам коррупции». За 20</w:t>
      </w:r>
      <w:r w:rsidR="00F07BD5" w:rsidRPr="00EA0BDC">
        <w:rPr>
          <w:color w:val="333333"/>
          <w:sz w:val="28"/>
          <w:szCs w:val="28"/>
        </w:rPr>
        <w:t>20</w:t>
      </w:r>
      <w:r w:rsidRPr="00EA0BDC">
        <w:rPr>
          <w:color w:val="333333"/>
          <w:sz w:val="28"/>
          <w:szCs w:val="28"/>
        </w:rPr>
        <w:t xml:space="preserve"> год информации о фактах коррупции не поступало.</w:t>
      </w:r>
    </w:p>
    <w:p w:rsidR="00D3450B" w:rsidRPr="00EA0BDC" w:rsidRDefault="00045982" w:rsidP="00F07BD5">
      <w:pPr>
        <w:pStyle w:val="a3"/>
        <w:spacing w:beforeAutospacing="0" w:afterAutospacing="0"/>
        <w:jc w:val="both"/>
        <w:rPr>
          <w:color w:val="333333"/>
          <w:sz w:val="28"/>
          <w:szCs w:val="28"/>
        </w:rPr>
      </w:pPr>
      <w:r w:rsidRPr="00EA0BDC">
        <w:rPr>
          <w:color w:val="333333"/>
          <w:sz w:val="28"/>
          <w:szCs w:val="28"/>
        </w:rPr>
        <w:t xml:space="preserve">     </w:t>
      </w:r>
      <w:r w:rsidR="00D3450B" w:rsidRPr="00EA0BDC">
        <w:rPr>
          <w:color w:val="333333"/>
          <w:sz w:val="28"/>
          <w:szCs w:val="28"/>
        </w:rPr>
        <w:t>В 2020 году 3 специалиста администрации</w:t>
      </w:r>
      <w:r w:rsidR="00A95782" w:rsidRPr="00EA0BDC">
        <w:rPr>
          <w:color w:val="333333"/>
          <w:sz w:val="28"/>
          <w:szCs w:val="28"/>
        </w:rPr>
        <w:t xml:space="preserve"> прошли повышение квалификации по программе «Противодействие коррупции»</w:t>
      </w:r>
    </w:p>
    <w:p w:rsidR="00495B89" w:rsidRPr="00EA0BDC" w:rsidRDefault="00495B89" w:rsidP="001B0CA3">
      <w:pPr>
        <w:pStyle w:val="a3"/>
        <w:spacing w:before="0" w:beforeAutospacing="0" w:after="0" w:afterAutospacing="0"/>
        <w:ind w:firstLine="708"/>
        <w:jc w:val="both"/>
        <w:rPr>
          <w:color w:val="333333"/>
          <w:sz w:val="28"/>
          <w:szCs w:val="28"/>
        </w:rPr>
      </w:pPr>
      <w:r w:rsidRPr="00EA0BDC">
        <w:rPr>
          <w:sz w:val="28"/>
          <w:szCs w:val="28"/>
          <w:shd w:val="clear" w:color="auto" w:fill="FFFFFF"/>
        </w:rPr>
        <w:lastRenderedPageBreak/>
        <w:t xml:space="preserve">Процедура закупок, заключение контрактов и их дальнейшее исполнение </w:t>
      </w:r>
      <w:r w:rsidRPr="00EA0BDC">
        <w:rPr>
          <w:sz w:val="28"/>
          <w:szCs w:val="28"/>
        </w:rPr>
        <w:t xml:space="preserve"> </w:t>
      </w:r>
      <w:r w:rsidRPr="00EA0BDC">
        <w:rPr>
          <w:sz w:val="28"/>
          <w:szCs w:val="28"/>
          <w:shd w:val="clear" w:color="auto" w:fill="FFFFFF"/>
        </w:rPr>
        <w:t>проводится в соответствии с федеральным законом от 05.04.2013 № 44-ФЗ «О</w:t>
      </w:r>
      <w:r w:rsidRPr="00EA0BDC">
        <w:rPr>
          <w:sz w:val="28"/>
          <w:szCs w:val="28"/>
        </w:rPr>
        <w:t xml:space="preserve"> </w:t>
      </w:r>
      <w:r w:rsidRPr="00EA0BDC">
        <w:rPr>
          <w:sz w:val="28"/>
          <w:szCs w:val="28"/>
          <w:shd w:val="clear" w:color="auto" w:fill="FFFFFF"/>
        </w:rPr>
        <w:t>контрактной системе в сфере закупок товаров, работ, услуг для обеспечения</w:t>
      </w:r>
      <w:r w:rsidRPr="00EA0BDC">
        <w:rPr>
          <w:sz w:val="28"/>
          <w:szCs w:val="28"/>
        </w:rPr>
        <w:t xml:space="preserve"> </w:t>
      </w:r>
      <w:r w:rsidRPr="00EA0BDC">
        <w:rPr>
          <w:sz w:val="28"/>
          <w:szCs w:val="28"/>
          <w:shd w:val="clear" w:color="auto" w:fill="FFFFFF"/>
        </w:rPr>
        <w:t>государственных и муниципальных нужд».</w:t>
      </w:r>
    </w:p>
    <w:p w:rsidR="00A95782" w:rsidRPr="00EA0BDC" w:rsidRDefault="00A95782" w:rsidP="00243F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0BDC">
        <w:rPr>
          <w:rFonts w:ascii="Times New Roman" w:hAnsi="Times New Roman" w:cs="Times New Roman"/>
          <w:sz w:val="28"/>
          <w:szCs w:val="28"/>
        </w:rPr>
        <w:t xml:space="preserve">С  целью проведения работы, направленной на выявление личной заинтересованности муниципальных служащих, работников при осуществлении закупок, которая приводит или может привести к конфликту интересов, </w:t>
      </w:r>
      <w:r w:rsidRPr="00EA0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утверждено «</w:t>
      </w:r>
      <w:r w:rsidRPr="00EA0BDC">
        <w:rPr>
          <w:rFonts w:ascii="Times New Roman" w:hAnsi="Times New Roman" w:cs="Times New Roman"/>
          <w:sz w:val="28"/>
          <w:szCs w:val="28"/>
        </w:rPr>
        <w:t>Положение о взаимодействии должностных лиц, ответственных за работу по профилактике коррупционных и иных правонарушений в  Администрации Верхнекундрюченского сельского поселения с иными структурными подразделениями и должностными лицами органа местного самоуправления по вопросам выявления личной заинтересованности служащих (работников</w:t>
      </w:r>
      <w:proofErr w:type="gramEnd"/>
      <w:r w:rsidRPr="00EA0BDC">
        <w:rPr>
          <w:rFonts w:ascii="Times New Roman" w:hAnsi="Times New Roman" w:cs="Times New Roman"/>
          <w:sz w:val="28"/>
          <w:szCs w:val="28"/>
        </w:rPr>
        <w:t xml:space="preserve">), </w:t>
      </w:r>
      <w:proofErr w:type="gramStart"/>
      <w:r w:rsidRPr="00EA0BDC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EA0BDC">
        <w:rPr>
          <w:rFonts w:ascii="Times New Roman" w:hAnsi="Times New Roman" w:cs="Times New Roman"/>
          <w:sz w:val="28"/>
          <w:szCs w:val="28"/>
        </w:rPr>
        <w:t xml:space="preserve"> приводит или может привести к конфликту интересов при осуществлении закупок»</w:t>
      </w:r>
    </w:p>
    <w:p w:rsidR="00A95782" w:rsidRPr="00EA0BDC" w:rsidRDefault="00A95782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количество заключенных контрактов </w:t>
      </w:r>
      <w:r w:rsidR="00B2126B"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Верхнекундрюченского сельского поселения </w:t>
      </w: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2020 год– </w:t>
      </w:r>
      <w:r w:rsidR="00F01C22"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93</w:t>
      </w: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шт.;</w:t>
      </w:r>
    </w:p>
    <w:p w:rsidR="00A95782" w:rsidRPr="00EA0BDC" w:rsidRDefault="00A95782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средств, выделенных на закупки в 2020 году – </w:t>
      </w:r>
      <w:r w:rsidR="00F01C22"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3073</w:t>
      </w: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A95782" w:rsidRPr="00EA0BDC" w:rsidRDefault="00A95782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средств потраченных на закупки за период 2020 года – </w:t>
      </w:r>
      <w:r w:rsidR="00F01C22"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2698</w:t>
      </w:r>
      <w:r w:rsidRPr="00EA0B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руб.</w:t>
      </w:r>
    </w:p>
    <w:p w:rsidR="00000575" w:rsidRPr="00EA0BDC" w:rsidRDefault="004844F7" w:rsidP="00243FA2">
      <w:pPr>
        <w:spacing w:after="0" w:line="240" w:lineRule="auto"/>
        <w:jc w:val="both"/>
        <w:rPr>
          <w:sz w:val="28"/>
          <w:szCs w:val="28"/>
        </w:rPr>
      </w:pPr>
      <w:r w:rsidRPr="00EA0BDC">
        <w:rPr>
          <w:rFonts w:ascii="Times New Roman" w:hAnsi="Times New Roman" w:cs="Times New Roman"/>
          <w:sz w:val="28"/>
          <w:szCs w:val="28"/>
        </w:rPr>
        <w:t>Личной  заинтересованности и ситуаций конфликта интересов при осуществлении закупок не выявлено</w:t>
      </w:r>
      <w:r w:rsidRPr="00EA0BDC">
        <w:rPr>
          <w:sz w:val="28"/>
          <w:szCs w:val="28"/>
        </w:rPr>
        <w:t>.</w:t>
      </w:r>
    </w:p>
    <w:p w:rsidR="001B0CA3" w:rsidRPr="00EA0BDC" w:rsidRDefault="001B0CA3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A0BDC">
        <w:rPr>
          <w:rFonts w:ascii="Times New Roman" w:hAnsi="Times New Roman" w:cs="Times New Roman"/>
          <w:sz w:val="28"/>
          <w:szCs w:val="28"/>
          <w:shd w:val="clear" w:color="auto" w:fill="FFFFFF"/>
        </w:rPr>
        <w:t>Отчет об исполнении бюджета поселения размещается на сайте администрации</w:t>
      </w:r>
      <w:r w:rsidR="00D566A3" w:rsidRPr="00EA0BDC">
        <w:rPr>
          <w:rFonts w:ascii="Times New Roman" w:hAnsi="Times New Roman" w:cs="Times New Roman"/>
          <w:sz w:val="28"/>
          <w:szCs w:val="28"/>
        </w:rPr>
        <w:t xml:space="preserve"> Верхнекундрюченского сельского поселения</w:t>
      </w:r>
      <w:r w:rsidRPr="00EA0BD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0BDC">
        <w:rPr>
          <w:rFonts w:ascii="Times New Roman" w:hAnsi="Times New Roman" w:cs="Times New Roman"/>
          <w:sz w:val="28"/>
          <w:szCs w:val="28"/>
        </w:rPr>
        <w:t>Основными задачами</w:t>
      </w:r>
      <w:r w:rsidRPr="00EA0B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области использования муниципального имущества и в сфере землепользования являлись: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-управление и распоряжение земельными участками и </w:t>
      </w:r>
      <w:proofErr w:type="gramStart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имуществом</w:t>
      </w:r>
      <w:proofErr w:type="gramEnd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находящимися в собственности муниципального образования «Верхнекундрюченское сельское поселение»;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 - увеличение доходной части бюджета муниципального образования за счет получения арендной платы;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-учет и </w:t>
      </w:r>
      <w:proofErr w:type="gramStart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использованием по назначению и сохранностью земельных участков и  муниципального имущества;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-проведения инвентаризации и выявления   не используемых земельных участков с целью вовлечения в хозяйственный оборот.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 Эффективное управление и распоряжение земельными ресурсами, а так же муниципальным имуществом является залогом успешного пополнения  бюджета.  Поступление доходов от сдачи в аренду муниципального имущества в 2020 году составило 2433,8 тыс. руб.  по плану 2301,7 тыс. руб.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2020 года  зарегистрировано: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-право муниципальной собственности на 4 объекта муниципальной собственности (памятники – 3 ед., колодец – 1 ед.)</w:t>
      </w:r>
    </w:p>
    <w:p w:rsidR="00D566A3" w:rsidRPr="00EA0BDC" w:rsidRDefault="00D566A3" w:rsidP="00243F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-право постоянного (бессрочного) пользования на 4 </w:t>
      </w:r>
      <w:proofErr w:type="gramStart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земельных</w:t>
      </w:r>
      <w:proofErr w:type="gramEnd"/>
      <w:r w:rsidRPr="00EA0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участка.  </w:t>
      </w:r>
    </w:p>
    <w:p w:rsidR="00D566A3" w:rsidRPr="00EA0BDC" w:rsidRDefault="00D566A3" w:rsidP="00243FA2">
      <w:pPr>
        <w:spacing w:after="0" w:line="240" w:lineRule="auto"/>
        <w:jc w:val="both"/>
        <w:rPr>
          <w:sz w:val="28"/>
          <w:szCs w:val="28"/>
        </w:rPr>
      </w:pPr>
      <w:proofErr w:type="gramStart"/>
      <w:r w:rsidRPr="00EA0BDC">
        <w:rPr>
          <w:rFonts w:ascii="Times New Roman" w:eastAsia="Calibri" w:hAnsi="Times New Roman" w:cs="Times New Roman"/>
          <w:sz w:val="28"/>
          <w:szCs w:val="28"/>
        </w:rPr>
        <w:t>Согласно</w:t>
      </w:r>
      <w:proofErr w:type="gramEnd"/>
      <w:r w:rsidRPr="00EA0BDC">
        <w:rPr>
          <w:rFonts w:ascii="Times New Roman" w:eastAsia="Calibri" w:hAnsi="Times New Roman" w:cs="Times New Roman"/>
          <w:sz w:val="28"/>
          <w:szCs w:val="28"/>
        </w:rPr>
        <w:t xml:space="preserve"> областного закона в 2020 году в  собственность Усть-Донецкого ра</w:t>
      </w:r>
      <w:r w:rsidR="005A458D" w:rsidRPr="00EA0BDC">
        <w:rPr>
          <w:rFonts w:ascii="Times New Roman" w:eastAsia="Calibri" w:hAnsi="Times New Roman" w:cs="Times New Roman"/>
          <w:sz w:val="28"/>
          <w:szCs w:val="28"/>
        </w:rPr>
        <w:t xml:space="preserve">йона передано  </w:t>
      </w:r>
      <w:r w:rsidRPr="00EA0BDC">
        <w:rPr>
          <w:rFonts w:ascii="Times New Roman" w:eastAsia="Calibri" w:hAnsi="Times New Roman" w:cs="Times New Roman"/>
          <w:sz w:val="28"/>
          <w:szCs w:val="28"/>
        </w:rPr>
        <w:t xml:space="preserve"> 4 асфальтовые дороги.</w:t>
      </w:r>
    </w:p>
    <w:p w:rsidR="001B0CA3" w:rsidRPr="00EA0BDC" w:rsidRDefault="00D566A3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0BDC">
        <w:rPr>
          <w:rFonts w:ascii="Times New Roman" w:hAnsi="Times New Roman" w:cs="Times New Roman"/>
          <w:sz w:val="28"/>
          <w:szCs w:val="28"/>
        </w:rPr>
        <w:t xml:space="preserve">В целях противодействия коррупции в области использования муниципального имущества и в сфере землепользования также разработаны </w:t>
      </w:r>
      <w:r w:rsidRPr="00EA0BDC">
        <w:rPr>
          <w:rFonts w:ascii="Times New Roman" w:hAnsi="Times New Roman" w:cs="Times New Roman"/>
          <w:sz w:val="28"/>
          <w:szCs w:val="28"/>
        </w:rPr>
        <w:lastRenderedPageBreak/>
        <w:t>и приняты все необходимые НПА, которые актуализируются в соответствии с изменениями действующего законодательства.</w:t>
      </w:r>
    </w:p>
    <w:p w:rsidR="00836B2C" w:rsidRPr="00EA0BD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Pr="00EA0BD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Pr="00EA0BD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B2C" w:rsidRDefault="00836B2C" w:rsidP="00243F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493" w:rsidRPr="00EA0BDC" w:rsidRDefault="002F5493" w:rsidP="00EA0B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5493" w:rsidRPr="00EA0BDC" w:rsidSect="005238E4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05B61"/>
    <w:multiLevelType w:val="hybridMultilevel"/>
    <w:tmpl w:val="14BCD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560121"/>
    <w:multiLevelType w:val="hybridMultilevel"/>
    <w:tmpl w:val="9D6A7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1A2777"/>
    <w:multiLevelType w:val="hybridMultilevel"/>
    <w:tmpl w:val="18D297A2"/>
    <w:lvl w:ilvl="0" w:tplc="B608E0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0575"/>
    <w:rsid w:val="00000575"/>
    <w:rsid w:val="00045982"/>
    <w:rsid w:val="000B0713"/>
    <w:rsid w:val="001B0CA3"/>
    <w:rsid w:val="00243FA2"/>
    <w:rsid w:val="00267B2C"/>
    <w:rsid w:val="002F5493"/>
    <w:rsid w:val="00363B4F"/>
    <w:rsid w:val="003B6CEB"/>
    <w:rsid w:val="00413205"/>
    <w:rsid w:val="004166B3"/>
    <w:rsid w:val="00443071"/>
    <w:rsid w:val="004844F7"/>
    <w:rsid w:val="00495B89"/>
    <w:rsid w:val="005238E4"/>
    <w:rsid w:val="00531B10"/>
    <w:rsid w:val="00570B3E"/>
    <w:rsid w:val="005A458D"/>
    <w:rsid w:val="005F7E8D"/>
    <w:rsid w:val="00673A49"/>
    <w:rsid w:val="006C60F5"/>
    <w:rsid w:val="006D4B98"/>
    <w:rsid w:val="00716E75"/>
    <w:rsid w:val="00732A62"/>
    <w:rsid w:val="00836B2C"/>
    <w:rsid w:val="00987789"/>
    <w:rsid w:val="00A053EF"/>
    <w:rsid w:val="00A95782"/>
    <w:rsid w:val="00B2126B"/>
    <w:rsid w:val="00B84A1F"/>
    <w:rsid w:val="00BA3ECA"/>
    <w:rsid w:val="00BD6C4E"/>
    <w:rsid w:val="00BF00F8"/>
    <w:rsid w:val="00C35223"/>
    <w:rsid w:val="00C81088"/>
    <w:rsid w:val="00C8189A"/>
    <w:rsid w:val="00D3450B"/>
    <w:rsid w:val="00D35044"/>
    <w:rsid w:val="00D47EDA"/>
    <w:rsid w:val="00D566A3"/>
    <w:rsid w:val="00E90B63"/>
    <w:rsid w:val="00E916FF"/>
    <w:rsid w:val="00EA0BDC"/>
    <w:rsid w:val="00F01C22"/>
    <w:rsid w:val="00F07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75"/>
  </w:style>
  <w:style w:type="paragraph" w:styleId="2">
    <w:name w:val="heading 2"/>
    <w:basedOn w:val="a"/>
    <w:link w:val="20"/>
    <w:uiPriority w:val="9"/>
    <w:qFormat/>
    <w:rsid w:val="00F07B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0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7B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List Paragraph"/>
    <w:basedOn w:val="a"/>
    <w:uiPriority w:val="34"/>
    <w:qFormat/>
    <w:rsid w:val="00C8189A"/>
    <w:pPr>
      <w:ind w:left="720"/>
      <w:contextualSpacing/>
    </w:pPr>
  </w:style>
  <w:style w:type="paragraph" w:styleId="a5">
    <w:name w:val="No Spacing"/>
    <w:uiPriority w:val="1"/>
    <w:qFormat/>
    <w:rsid w:val="002F54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0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1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3583">
                          <w:marLeft w:val="88"/>
                          <w:marRight w:val="88"/>
                          <w:marTop w:val="88"/>
                          <w:marBottom w:val="8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671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952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367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637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27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1</Pages>
  <Words>1928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12</cp:revision>
  <cp:lastPrinted>2021-03-23T12:54:00Z</cp:lastPrinted>
  <dcterms:created xsi:type="dcterms:W3CDTF">2021-02-16T12:49:00Z</dcterms:created>
  <dcterms:modified xsi:type="dcterms:W3CDTF">2021-03-26T12:39:00Z</dcterms:modified>
</cp:coreProperties>
</file>